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5B06" w14:textId="77777777" w:rsidR="00A96DEA" w:rsidRDefault="00A96DEA" w:rsidP="00514E1F">
      <w:pPr>
        <w:jc w:val="center"/>
        <w:rPr>
          <w:rFonts w:ascii="Arial" w:hAnsi="Arial" w:cs="Arial"/>
          <w:b/>
          <w:bCs/>
          <w:sz w:val="24"/>
          <w:szCs w:val="24"/>
        </w:rPr>
      </w:pPr>
      <w:bookmarkStart w:id="1" w:name="_Hlk62035588"/>
    </w:p>
    <w:p w14:paraId="02AAC0A9" w14:textId="7FCE9A54" w:rsidR="00F21F68" w:rsidRPr="00C47BC3" w:rsidRDefault="00514E1F" w:rsidP="00514E1F">
      <w:pPr>
        <w:jc w:val="center"/>
        <w:rPr>
          <w:rFonts w:ascii="Arial" w:hAnsi="Arial" w:cs="Arial"/>
          <w:b/>
          <w:bCs/>
          <w:sz w:val="24"/>
          <w:szCs w:val="24"/>
        </w:rPr>
      </w:pPr>
      <w:r w:rsidRPr="00C47BC3">
        <w:rPr>
          <w:rFonts w:ascii="Arial" w:hAnsi="Arial" w:cs="Arial"/>
          <w:b/>
          <w:bCs/>
          <w:sz w:val="24"/>
          <w:szCs w:val="24"/>
        </w:rPr>
        <w:t xml:space="preserve">Parent Support for </w:t>
      </w:r>
      <w:r w:rsidR="007B7D24">
        <w:rPr>
          <w:rFonts w:ascii="Arial" w:hAnsi="Arial" w:cs="Arial"/>
          <w:b/>
          <w:bCs/>
          <w:sz w:val="24"/>
          <w:szCs w:val="24"/>
        </w:rPr>
        <w:t>H</w:t>
      </w:r>
      <w:r w:rsidRPr="00C47BC3">
        <w:rPr>
          <w:rFonts w:ascii="Arial" w:hAnsi="Arial" w:cs="Arial"/>
          <w:b/>
          <w:bCs/>
          <w:sz w:val="24"/>
          <w:szCs w:val="24"/>
        </w:rPr>
        <w:t xml:space="preserve">ome </w:t>
      </w:r>
      <w:r w:rsidR="007B7D24">
        <w:rPr>
          <w:rFonts w:ascii="Arial" w:hAnsi="Arial" w:cs="Arial"/>
          <w:b/>
          <w:bCs/>
          <w:sz w:val="24"/>
          <w:szCs w:val="24"/>
        </w:rPr>
        <w:t>L</w:t>
      </w:r>
      <w:r w:rsidRPr="00C47BC3">
        <w:rPr>
          <w:rFonts w:ascii="Arial" w:hAnsi="Arial" w:cs="Arial"/>
          <w:b/>
          <w:bCs/>
          <w:sz w:val="24"/>
          <w:szCs w:val="24"/>
        </w:rPr>
        <w:t>earning</w:t>
      </w:r>
    </w:p>
    <w:bookmarkEnd w:id="1"/>
    <w:p w14:paraId="22887331" w14:textId="67B7D160" w:rsidR="00514E1F" w:rsidRPr="00C47BC3" w:rsidRDefault="00514E1F" w:rsidP="00514E1F">
      <w:pPr>
        <w:jc w:val="center"/>
        <w:rPr>
          <w:rFonts w:ascii="Arial" w:hAnsi="Arial" w:cs="Arial"/>
          <w:b/>
          <w:bCs/>
          <w:sz w:val="24"/>
          <w:szCs w:val="24"/>
        </w:rPr>
      </w:pPr>
    </w:p>
    <w:p w14:paraId="0B6F033C" w14:textId="61D9AEAE" w:rsidR="00514E1F" w:rsidRPr="00C47BC3" w:rsidRDefault="00514E1F" w:rsidP="00514E1F">
      <w:pPr>
        <w:rPr>
          <w:rFonts w:ascii="Arial" w:hAnsi="Arial" w:cs="Arial"/>
          <w:sz w:val="24"/>
          <w:szCs w:val="24"/>
        </w:rPr>
      </w:pPr>
      <w:r w:rsidRPr="00C47BC3">
        <w:rPr>
          <w:rFonts w:ascii="Arial" w:hAnsi="Arial" w:cs="Arial"/>
          <w:sz w:val="24"/>
          <w:szCs w:val="24"/>
        </w:rPr>
        <w:t xml:space="preserve">This current lockdown with schools closed to most pupils is a challenging time for everyone and we are aware that you are now feeling entirely responsible for your child’s learning. We acknowledge that everyone’s situation is different and that everyone is doing their best. </w:t>
      </w:r>
    </w:p>
    <w:p w14:paraId="11E84105" w14:textId="798E7C8F" w:rsidR="00514E1F" w:rsidRPr="00C47BC3" w:rsidRDefault="004B5E8B" w:rsidP="00514E1F">
      <w:pPr>
        <w:rPr>
          <w:rFonts w:ascii="Arial" w:hAnsi="Arial" w:cs="Arial"/>
          <w:sz w:val="24"/>
          <w:szCs w:val="24"/>
        </w:rPr>
      </w:pPr>
      <w:r w:rsidRPr="00C47BC3">
        <w:rPr>
          <w:rFonts w:ascii="Arial" w:hAnsi="Arial" w:cs="Arial"/>
          <w:sz w:val="24"/>
          <w:szCs w:val="24"/>
        </w:rPr>
        <w:t>Y</w:t>
      </w:r>
      <w:r w:rsidR="00514E1F" w:rsidRPr="00C47BC3">
        <w:rPr>
          <w:rFonts w:ascii="Arial" w:hAnsi="Arial" w:cs="Arial"/>
          <w:sz w:val="24"/>
          <w:szCs w:val="24"/>
        </w:rPr>
        <w:t xml:space="preserve">ou are not </w:t>
      </w:r>
      <w:r w:rsidRPr="00C47BC3">
        <w:rPr>
          <w:rFonts w:ascii="Arial" w:hAnsi="Arial" w:cs="Arial"/>
          <w:sz w:val="24"/>
          <w:szCs w:val="24"/>
        </w:rPr>
        <w:t>alone,</w:t>
      </w:r>
      <w:r w:rsidR="00514E1F" w:rsidRPr="00C47BC3">
        <w:rPr>
          <w:rFonts w:ascii="Arial" w:hAnsi="Arial" w:cs="Arial"/>
          <w:sz w:val="24"/>
          <w:szCs w:val="24"/>
        </w:rPr>
        <w:t xml:space="preserve"> we are here to work in partnership with you. You are not </w:t>
      </w:r>
      <w:r w:rsidR="00514E1F" w:rsidRPr="00C47BC3">
        <w:rPr>
          <w:rFonts w:ascii="Arial" w:hAnsi="Arial" w:cs="Arial"/>
          <w:b/>
          <w:bCs/>
          <w:sz w:val="24"/>
          <w:szCs w:val="24"/>
        </w:rPr>
        <w:t>entirely</w:t>
      </w:r>
      <w:r w:rsidR="00514E1F" w:rsidRPr="00C47BC3">
        <w:rPr>
          <w:rFonts w:ascii="Arial" w:hAnsi="Arial" w:cs="Arial"/>
          <w:sz w:val="24"/>
          <w:szCs w:val="24"/>
        </w:rPr>
        <w:t xml:space="preserve"> responsible for your child’s </w:t>
      </w:r>
      <w:r w:rsidRPr="00C47BC3">
        <w:rPr>
          <w:rFonts w:ascii="Arial" w:hAnsi="Arial" w:cs="Arial"/>
          <w:sz w:val="24"/>
          <w:szCs w:val="24"/>
        </w:rPr>
        <w:t>education;</w:t>
      </w:r>
      <w:r w:rsidR="00514E1F" w:rsidRPr="00C47BC3">
        <w:rPr>
          <w:rFonts w:ascii="Arial" w:hAnsi="Arial" w:cs="Arial"/>
          <w:sz w:val="24"/>
          <w:szCs w:val="24"/>
        </w:rPr>
        <w:t xml:space="preserve"> we are here to work with you to ensure they are continuing to learn whilst at home. You may have seen more of your child’s learning</w:t>
      </w:r>
      <w:r w:rsidRPr="00C47BC3">
        <w:rPr>
          <w:rFonts w:ascii="Arial" w:hAnsi="Arial" w:cs="Arial"/>
          <w:sz w:val="24"/>
          <w:szCs w:val="24"/>
        </w:rPr>
        <w:t xml:space="preserve"> and observed their processing skills more closely</w:t>
      </w:r>
      <w:r w:rsidR="00514E1F" w:rsidRPr="00C47BC3">
        <w:rPr>
          <w:rFonts w:ascii="Arial" w:hAnsi="Arial" w:cs="Arial"/>
          <w:sz w:val="24"/>
          <w:szCs w:val="24"/>
        </w:rPr>
        <w:t xml:space="preserve"> than ever before and </w:t>
      </w:r>
      <w:r w:rsidR="00A96DEA">
        <w:rPr>
          <w:rFonts w:ascii="Arial" w:hAnsi="Arial" w:cs="Arial"/>
          <w:sz w:val="24"/>
          <w:szCs w:val="24"/>
        </w:rPr>
        <w:t>so</w:t>
      </w:r>
      <w:r w:rsidR="00514E1F" w:rsidRPr="00C47BC3">
        <w:rPr>
          <w:rFonts w:ascii="Arial" w:hAnsi="Arial" w:cs="Arial"/>
          <w:sz w:val="24"/>
          <w:szCs w:val="24"/>
        </w:rPr>
        <w:t xml:space="preserve"> may have become concerned about aspects that you feel you need to discuss. </w:t>
      </w:r>
      <w:r w:rsidRPr="00C47BC3">
        <w:rPr>
          <w:rFonts w:ascii="Arial" w:hAnsi="Arial" w:cs="Arial"/>
          <w:sz w:val="24"/>
          <w:szCs w:val="24"/>
        </w:rPr>
        <w:t xml:space="preserve">The diagram below gives you an idea of what to do. </w:t>
      </w:r>
    </w:p>
    <w:p w14:paraId="2D1601D7" w14:textId="4051649B" w:rsidR="00C42A2C" w:rsidRPr="00A96DEA" w:rsidRDefault="00C42A2C" w:rsidP="00514E1F">
      <w:pPr>
        <w:rPr>
          <w:rFonts w:ascii="Arial" w:hAnsi="Arial" w:cs="Arial"/>
          <w:sz w:val="12"/>
          <w:szCs w:val="12"/>
        </w:rPr>
      </w:pPr>
    </w:p>
    <w:p w14:paraId="0D8D5D70" w14:textId="5B7FF268" w:rsidR="00C42A2C" w:rsidRPr="00C47BC3" w:rsidRDefault="00BC739F" w:rsidP="00514E1F">
      <w:pPr>
        <w:rPr>
          <w:rFonts w:ascii="Arial" w:hAnsi="Arial" w:cs="Arial"/>
          <w:sz w:val="24"/>
          <w:szCs w:val="24"/>
        </w:rPr>
      </w:pPr>
      <w:r w:rsidRPr="00C47BC3">
        <w:rPr>
          <w:rFonts w:ascii="Arial" w:hAnsi="Arial" w:cs="Arial"/>
          <w:noProof/>
          <w:sz w:val="24"/>
          <w:szCs w:val="24"/>
        </w:rPr>
        <w:drawing>
          <wp:inline distT="0" distB="0" distL="0" distR="0" wp14:anchorId="56835B7E" wp14:editId="345A52AF">
            <wp:extent cx="6396813" cy="5174069"/>
            <wp:effectExtent l="38100" t="38100" r="61595" b="6477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C482959" w14:textId="17A63968" w:rsidR="00514E1F" w:rsidRPr="00C47BC3" w:rsidRDefault="004B5E8B" w:rsidP="00514E1F">
      <w:pPr>
        <w:rPr>
          <w:rFonts w:ascii="Arial" w:hAnsi="Arial" w:cs="Arial"/>
          <w:sz w:val="24"/>
          <w:szCs w:val="24"/>
        </w:rPr>
      </w:pPr>
      <w:r w:rsidRPr="00C47BC3">
        <w:rPr>
          <w:rFonts w:ascii="Arial" w:hAnsi="Arial" w:cs="Arial"/>
          <w:sz w:val="24"/>
          <w:szCs w:val="24"/>
        </w:rPr>
        <w:t>Most of all</w:t>
      </w:r>
      <w:r w:rsidR="00B011DB">
        <w:rPr>
          <w:rFonts w:ascii="Arial" w:hAnsi="Arial" w:cs="Arial"/>
          <w:sz w:val="24"/>
          <w:szCs w:val="24"/>
        </w:rPr>
        <w:t>,</w:t>
      </w:r>
      <w:r w:rsidRPr="00C47BC3">
        <w:rPr>
          <w:rFonts w:ascii="Arial" w:hAnsi="Arial" w:cs="Arial"/>
          <w:sz w:val="24"/>
          <w:szCs w:val="24"/>
        </w:rPr>
        <w:t xml:space="preserve"> do not panic. Academic issues that arise can be worked on and addressed. Keep the dialogue between home and school going and together we can support our young people to be the best they can be. </w:t>
      </w:r>
    </w:p>
    <w:p w14:paraId="09A6BF05" w14:textId="77777777" w:rsidR="00514E1F" w:rsidRPr="00514E1F" w:rsidRDefault="00514E1F" w:rsidP="00514E1F">
      <w:pPr>
        <w:rPr>
          <w:rFonts w:ascii="Arial" w:hAnsi="Arial" w:cs="Arial"/>
        </w:rPr>
      </w:pPr>
    </w:p>
    <w:sectPr w:rsidR="00514E1F" w:rsidRPr="00514E1F" w:rsidSect="00BC739F">
      <w:headerReference w:type="default" r:id="rId12"/>
      <w:footerReference w:type="default" r:id="rId1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10927" w14:textId="77777777" w:rsidR="00617D8B" w:rsidRDefault="00617D8B" w:rsidP="005F025F">
      <w:pPr>
        <w:spacing w:after="0" w:line="240" w:lineRule="auto"/>
      </w:pPr>
      <w:r>
        <w:separator/>
      </w:r>
    </w:p>
  </w:endnote>
  <w:endnote w:type="continuationSeparator" w:id="0">
    <w:p w14:paraId="12119A1F" w14:textId="77777777" w:rsidR="00617D8B" w:rsidRDefault="00617D8B" w:rsidP="005F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AE91" w14:textId="6CB49E70" w:rsidR="00300660" w:rsidRDefault="00161C38" w:rsidP="00E07689">
    <w:pPr>
      <w:pStyle w:val="Footer"/>
      <w:jc w:val="center"/>
      <w:rPr>
        <w:noProof/>
        <w:color w:val="FFFFFF" w:themeColor="background1"/>
        <w:lang w:eastAsia="en-GB"/>
      </w:rPr>
    </w:pPr>
    <w:r>
      <w:rPr>
        <w:noProof/>
        <w:lang w:eastAsia="en-GB"/>
      </w:rPr>
      <mc:AlternateContent>
        <mc:Choice Requires="wps">
          <w:drawing>
            <wp:anchor distT="45720" distB="45720" distL="114300" distR="114300" simplePos="0" relativeHeight="251677696" behindDoc="0" locked="0" layoutInCell="1" allowOverlap="1" wp14:anchorId="00DF8CEC" wp14:editId="301A7793">
              <wp:simplePos x="0" y="0"/>
              <wp:positionH relativeFrom="margin">
                <wp:align>center</wp:align>
              </wp:positionH>
              <wp:positionV relativeFrom="paragraph">
                <wp:posOffset>-233359</wp:posOffset>
              </wp:positionV>
              <wp:extent cx="236093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24D1A72E" w14:textId="77777777" w:rsidR="00F76090" w:rsidRPr="00300660" w:rsidRDefault="00617D8B" w:rsidP="00F76090">
                          <w:pPr>
                            <w:pStyle w:val="Footer"/>
                            <w:jc w:val="center"/>
                            <w:rPr>
                              <w:color w:val="FFFFFF" w:themeColor="background1"/>
                              <w:sz w:val="18"/>
                            </w:rPr>
                          </w:pPr>
                          <w:hyperlink r:id="rId1" w:history="1">
                            <w:r w:rsidR="00F76090" w:rsidRPr="00300660">
                              <w:rPr>
                                <w:rStyle w:val="Hyperlink"/>
                                <w:rFonts w:ascii="Arial" w:hAnsi="Arial" w:cs="Arial"/>
                                <w:b/>
                                <w:color w:val="FFFFFF" w:themeColor="background1"/>
                                <w:u w:val="none"/>
                              </w:rPr>
                              <w:t>www.nasen.org.uk</w:t>
                            </w:r>
                          </w:hyperlink>
                        </w:p>
                        <w:p w14:paraId="1A075206" w14:textId="77777777" w:rsidR="00F76090" w:rsidRDefault="00F7609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F8CEC" id="_x0000_t202" coordsize="21600,21600" o:spt="202" path="m,l,21600r21600,l21600,xe">
              <v:stroke joinstyle="miter"/>
              <v:path gradientshapeok="t" o:connecttype="rect"/>
            </v:shapetype>
            <v:shape id="Text Box 2" o:spid="_x0000_s1026" type="#_x0000_t202" style="position:absolute;left:0;text-align:left;margin-left:0;margin-top:-18.35pt;width:185.9pt;height:21pt;z-index:25167769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Jd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" filled="f" stroked="f">
              <v:textbox>
                <w:txbxContent>
                  <w:p w14:paraId="24D1A72E" w14:textId="77777777" w:rsidR="00F76090" w:rsidRPr="00300660" w:rsidRDefault="00617D8B" w:rsidP="00F76090">
                    <w:pPr>
                      <w:pStyle w:val="Footer"/>
                      <w:jc w:val="center"/>
                      <w:rPr>
                        <w:color w:val="FFFFFF" w:themeColor="background1"/>
                        <w:sz w:val="18"/>
                      </w:rPr>
                    </w:pPr>
                    <w:hyperlink r:id="rId2" w:history="1">
                      <w:r w:rsidR="00F76090" w:rsidRPr="00300660">
                        <w:rPr>
                          <w:rStyle w:val="Hyperlink"/>
                          <w:rFonts w:ascii="Arial" w:hAnsi="Arial" w:cs="Arial"/>
                          <w:b/>
                          <w:color w:val="FFFFFF" w:themeColor="background1"/>
                          <w:u w:val="none"/>
                        </w:rPr>
                        <w:t>www.nasen.org.uk</w:t>
                      </w:r>
                    </w:hyperlink>
                  </w:p>
                  <w:p w14:paraId="1A075206" w14:textId="77777777" w:rsidR="00F76090" w:rsidRDefault="00F76090"/>
                </w:txbxContent>
              </v:textbox>
              <w10:wrap type="square" anchorx="margin"/>
            </v:shape>
          </w:pict>
        </mc:Fallback>
      </mc:AlternateContent>
    </w:r>
  </w:p>
  <w:p w14:paraId="64E8ADD1" w14:textId="405A4217" w:rsidR="005F025F" w:rsidRDefault="005F025F" w:rsidP="004D73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54EA2" w14:textId="77777777" w:rsidR="00617D8B" w:rsidRDefault="00617D8B" w:rsidP="005F025F">
      <w:pPr>
        <w:spacing w:after="0" w:line="240" w:lineRule="auto"/>
      </w:pPr>
      <w:bookmarkStart w:id="0" w:name="_Hlk482953933"/>
      <w:bookmarkEnd w:id="0"/>
      <w:r>
        <w:separator/>
      </w:r>
    </w:p>
  </w:footnote>
  <w:footnote w:type="continuationSeparator" w:id="0">
    <w:p w14:paraId="66E20A4B" w14:textId="77777777" w:rsidR="00617D8B" w:rsidRDefault="00617D8B" w:rsidP="005F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5EE37" w14:textId="77777777" w:rsidR="00434492" w:rsidRDefault="00434492" w:rsidP="004558AA">
    <w:pPr>
      <w:pStyle w:val="Header"/>
      <w:tabs>
        <w:tab w:val="left" w:pos="405"/>
      </w:tabs>
      <w:rPr>
        <w:b/>
        <w:sz w:val="18"/>
      </w:rPr>
    </w:pPr>
  </w:p>
  <w:p w14:paraId="5B808760" w14:textId="77777777" w:rsidR="002B6436" w:rsidRDefault="002B6436" w:rsidP="004558AA">
    <w:pPr>
      <w:pStyle w:val="Header"/>
      <w:tabs>
        <w:tab w:val="left" w:pos="405"/>
      </w:tabs>
      <w:rPr>
        <w:b/>
        <w:sz w:val="18"/>
      </w:rPr>
    </w:pPr>
  </w:p>
  <w:p w14:paraId="6CD64E15" w14:textId="6099178A" w:rsidR="002B6436" w:rsidRDefault="002B6436" w:rsidP="004558AA">
    <w:pPr>
      <w:pStyle w:val="Header"/>
      <w:tabs>
        <w:tab w:val="left" w:pos="405"/>
      </w:tabs>
      <w:rPr>
        <w:b/>
        <w:sz w:val="18"/>
      </w:rPr>
    </w:pPr>
  </w:p>
  <w:p w14:paraId="747E5E28" w14:textId="6C28E092" w:rsidR="002B6436" w:rsidRDefault="00A96DEA" w:rsidP="002B6436">
    <w:pPr>
      <w:pStyle w:val="Footer"/>
      <w:jc w:val="center"/>
    </w:pPr>
    <w:r w:rsidRPr="00434492">
      <w:rPr>
        <w:b/>
        <w:noProof/>
        <w:lang w:eastAsia="en-GB"/>
      </w:rPr>
      <w:drawing>
        <wp:anchor distT="0" distB="0" distL="114300" distR="114300" simplePos="0" relativeHeight="251669504" behindDoc="1" locked="0" layoutInCell="1" allowOverlap="1" wp14:anchorId="1113D0B0" wp14:editId="4BE4B772">
          <wp:simplePos x="0" y="0"/>
          <wp:positionH relativeFrom="margin">
            <wp:posOffset>5086350</wp:posOffset>
          </wp:positionH>
          <wp:positionV relativeFrom="paragraph">
            <wp:posOffset>6985</wp:posOffset>
          </wp:positionV>
          <wp:extent cx="1365885" cy="438785"/>
          <wp:effectExtent l="0" t="0" r="5715" b="0"/>
          <wp:wrapTight wrapText="bothSides">
            <wp:wrapPolygon edited="0">
              <wp:start x="603" y="0"/>
              <wp:lineTo x="0" y="1876"/>
              <wp:lineTo x="0" y="20631"/>
              <wp:lineTo x="5724" y="20631"/>
              <wp:lineTo x="21389" y="20631"/>
              <wp:lineTo x="21389" y="1876"/>
              <wp:lineTo x="20787" y="0"/>
              <wp:lineTo x="603" y="0"/>
            </wp:wrapPolygon>
          </wp:wrapTight>
          <wp:docPr id="9" name="Picture 9" descr="F:\Nasen website\Design\nasen master logos and brand guidelines\nasen master logos and brand guidelines\nasen\nasen-helping-everyone-achiev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asen website\Design\nasen master logos and brand guidelines\nasen master logos and brand guidelines\nasen\nasen-helping-everyone-achieve-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F1F57" w14:textId="77777777" w:rsidR="00434492" w:rsidRDefault="00434492" w:rsidP="004558AA">
    <w:pPr>
      <w:pStyle w:val="Header"/>
      <w:tabs>
        <w:tab w:val="left" w:pos="405"/>
      </w:tabs>
      <w:rPr>
        <w:b/>
        <w:sz w:val="18"/>
      </w:rPr>
    </w:pPr>
  </w:p>
  <w:p w14:paraId="26921B5B" w14:textId="682F2273" w:rsidR="005F025F" w:rsidRPr="00434492" w:rsidRDefault="00703CDC" w:rsidP="004558AA">
    <w:pPr>
      <w:pStyle w:val="Header"/>
      <w:tabs>
        <w:tab w:val="left" w:pos="405"/>
      </w:tabs>
      <w:rPr>
        <w:b/>
        <w:noProof/>
        <w:lang w:eastAsia="en-GB"/>
      </w:rPr>
    </w:pPr>
    <w:r>
      <w:rPr>
        <w:noProof/>
        <w:lang w:eastAsia="en-GB"/>
      </w:rPr>
      <w:drawing>
        <wp:anchor distT="0" distB="0" distL="114300" distR="114300" simplePos="0" relativeHeight="251675648" behindDoc="1" locked="0" layoutInCell="1" allowOverlap="1" wp14:anchorId="4B178C1E" wp14:editId="48E9B5E1">
          <wp:simplePos x="0" y="0"/>
          <wp:positionH relativeFrom="page">
            <wp:posOffset>1826578</wp:posOffset>
          </wp:positionH>
          <wp:positionV relativeFrom="paragraph">
            <wp:posOffset>4157027</wp:posOffset>
          </wp:positionV>
          <wp:extent cx="834390" cy="10746551"/>
          <wp:effectExtent l="0" t="2858" r="953" b="952"/>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 r="6775"/>
                  <a:stretch/>
                </pic:blipFill>
                <pic:spPr bwMode="auto">
                  <a:xfrm rot="16200000">
                    <a:off x="0" y="0"/>
                    <a:ext cx="834390" cy="107465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953" w:rsidRPr="00434492">
      <w:rPr>
        <w:b/>
      </w:rPr>
      <w:tab/>
    </w:r>
    <w:r w:rsidR="009B5953" w:rsidRPr="00434492">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90FA4"/>
    <w:multiLevelType w:val="hybridMultilevel"/>
    <w:tmpl w:val="72243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5F"/>
    <w:rsid w:val="00003944"/>
    <w:rsid w:val="000C6E2B"/>
    <w:rsid w:val="001004E9"/>
    <w:rsid w:val="00100F59"/>
    <w:rsid w:val="001458F9"/>
    <w:rsid w:val="00161C38"/>
    <w:rsid w:val="001F16D7"/>
    <w:rsid w:val="0022735E"/>
    <w:rsid w:val="00245026"/>
    <w:rsid w:val="00262DB8"/>
    <w:rsid w:val="0027255F"/>
    <w:rsid w:val="002903D7"/>
    <w:rsid w:val="002A0513"/>
    <w:rsid w:val="002B6436"/>
    <w:rsid w:val="002C63D8"/>
    <w:rsid w:val="002E195F"/>
    <w:rsid w:val="00300660"/>
    <w:rsid w:val="0031223E"/>
    <w:rsid w:val="003411AF"/>
    <w:rsid w:val="003738E7"/>
    <w:rsid w:val="0043391E"/>
    <w:rsid w:val="00434492"/>
    <w:rsid w:val="00443CA2"/>
    <w:rsid w:val="004558AA"/>
    <w:rsid w:val="0048684B"/>
    <w:rsid w:val="00493F77"/>
    <w:rsid w:val="004A4B04"/>
    <w:rsid w:val="004B5E8B"/>
    <w:rsid w:val="004D19E4"/>
    <w:rsid w:val="004D7321"/>
    <w:rsid w:val="004E2A46"/>
    <w:rsid w:val="00514E1F"/>
    <w:rsid w:val="005463D1"/>
    <w:rsid w:val="00582EEE"/>
    <w:rsid w:val="00586619"/>
    <w:rsid w:val="005D71D3"/>
    <w:rsid w:val="005F025F"/>
    <w:rsid w:val="00617D8B"/>
    <w:rsid w:val="00661240"/>
    <w:rsid w:val="006A2F54"/>
    <w:rsid w:val="006A4E72"/>
    <w:rsid w:val="006E6B61"/>
    <w:rsid w:val="00703CDC"/>
    <w:rsid w:val="00705463"/>
    <w:rsid w:val="007A0EAE"/>
    <w:rsid w:val="007B7D24"/>
    <w:rsid w:val="007C1C19"/>
    <w:rsid w:val="007E058A"/>
    <w:rsid w:val="00855CC6"/>
    <w:rsid w:val="008835C7"/>
    <w:rsid w:val="008B6DEC"/>
    <w:rsid w:val="008D6D4F"/>
    <w:rsid w:val="00917295"/>
    <w:rsid w:val="009A7E63"/>
    <w:rsid w:val="009B5953"/>
    <w:rsid w:val="00A005DA"/>
    <w:rsid w:val="00A32AC9"/>
    <w:rsid w:val="00A81F23"/>
    <w:rsid w:val="00A96DEA"/>
    <w:rsid w:val="00AD12C3"/>
    <w:rsid w:val="00B011DB"/>
    <w:rsid w:val="00B113DC"/>
    <w:rsid w:val="00B4106E"/>
    <w:rsid w:val="00BB4535"/>
    <w:rsid w:val="00BB7A20"/>
    <w:rsid w:val="00BC739F"/>
    <w:rsid w:val="00C42A2C"/>
    <w:rsid w:val="00C47BC3"/>
    <w:rsid w:val="00C5242E"/>
    <w:rsid w:val="00C65923"/>
    <w:rsid w:val="00C95EAA"/>
    <w:rsid w:val="00CD66E2"/>
    <w:rsid w:val="00CF4800"/>
    <w:rsid w:val="00D32811"/>
    <w:rsid w:val="00D853DF"/>
    <w:rsid w:val="00DB2CD1"/>
    <w:rsid w:val="00E036D7"/>
    <w:rsid w:val="00E07689"/>
    <w:rsid w:val="00E41B2B"/>
    <w:rsid w:val="00E90769"/>
    <w:rsid w:val="00ED649D"/>
    <w:rsid w:val="00EF645B"/>
    <w:rsid w:val="00F67A01"/>
    <w:rsid w:val="00F751DB"/>
    <w:rsid w:val="00F76090"/>
    <w:rsid w:val="00F77260"/>
    <w:rsid w:val="00F96C86"/>
    <w:rsid w:val="00FB7568"/>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0C18"/>
  <w15:chartTrackingRefBased/>
  <w15:docId w15:val="{CF85E63F-6865-4A73-89D7-4DB5E3CC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5F"/>
  </w:style>
  <w:style w:type="paragraph" w:styleId="Footer">
    <w:name w:val="footer"/>
    <w:basedOn w:val="Normal"/>
    <w:link w:val="FooterChar"/>
    <w:uiPriority w:val="99"/>
    <w:unhideWhenUsed/>
    <w:rsid w:val="005F0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5F"/>
  </w:style>
  <w:style w:type="table" w:styleId="TableGrid">
    <w:name w:val="Table Grid"/>
    <w:basedOn w:val="TableNormal"/>
    <w:uiPriority w:val="39"/>
    <w:rsid w:val="00BB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3DF"/>
    <w:rPr>
      <w:color w:val="0563C1" w:themeColor="hyperlink"/>
      <w:u w:val="single"/>
    </w:rPr>
  </w:style>
  <w:style w:type="character" w:customStyle="1" w:styleId="Mention1">
    <w:name w:val="Mention1"/>
    <w:basedOn w:val="DefaultParagraphFont"/>
    <w:uiPriority w:val="99"/>
    <w:semiHidden/>
    <w:unhideWhenUsed/>
    <w:rsid w:val="00D853DF"/>
    <w:rPr>
      <w:color w:val="2B579A"/>
      <w:shd w:val="clear" w:color="auto" w:fill="E6E6E6"/>
    </w:rPr>
  </w:style>
  <w:style w:type="paragraph" w:styleId="BalloonText">
    <w:name w:val="Balloon Text"/>
    <w:basedOn w:val="Normal"/>
    <w:link w:val="BalloonTextChar"/>
    <w:uiPriority w:val="99"/>
    <w:semiHidden/>
    <w:unhideWhenUsed/>
    <w:rsid w:val="0043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92"/>
    <w:rPr>
      <w:rFonts w:ascii="Segoe UI" w:hAnsi="Segoe UI" w:cs="Segoe UI"/>
      <w:sz w:val="18"/>
      <w:szCs w:val="18"/>
    </w:rPr>
  </w:style>
  <w:style w:type="paragraph" w:styleId="ListParagraph">
    <w:name w:val="List Paragraph"/>
    <w:basedOn w:val="Normal"/>
    <w:uiPriority w:val="34"/>
    <w:qFormat/>
    <w:rsid w:val="002C6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asen.org.uk" TargetMode="External"/><Relationship Id="rId1" Type="http://schemas.openxmlformats.org/officeDocument/2006/relationships/hyperlink" Target="http://www.nase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09397B-F4A8-47E6-92F8-42FF371B568F}" type="doc">
      <dgm:prSet loTypeId="urn:microsoft.com/office/officeart/2005/8/layout/chevron2" loCatId="list" qsTypeId="urn:microsoft.com/office/officeart/2005/8/quickstyle/3d4" qsCatId="3D" csTypeId="urn:microsoft.com/office/officeart/2005/8/colors/accent6_2" csCatId="accent6" phldr="1"/>
      <dgm:spPr/>
      <dgm:t>
        <a:bodyPr/>
        <a:lstStyle/>
        <a:p>
          <a:endParaRPr lang="en-GB"/>
        </a:p>
      </dgm:t>
    </dgm:pt>
    <dgm:pt modelId="{464C2A98-DE4E-4C47-B481-15B798534AAC}">
      <dgm:prSet phldrT="[Text]">
        <dgm:style>
          <a:lnRef idx="2">
            <a:schemeClr val="accent6">
              <a:shade val="50000"/>
            </a:schemeClr>
          </a:lnRef>
          <a:fillRef idx="1">
            <a:schemeClr val="accent6"/>
          </a:fillRef>
          <a:effectRef idx="0">
            <a:schemeClr val="accent6"/>
          </a:effectRef>
          <a:fontRef idx="minor">
            <a:schemeClr val="lt1"/>
          </a:fontRef>
        </dgm:style>
      </dgm:prSet>
      <dgm:spPr>
        <a:ln>
          <a:noFill/>
        </a:ln>
      </dgm:spPr>
      <dgm:t>
        <a:bodyPr/>
        <a:lstStyle/>
        <a:p>
          <a:r>
            <a:rPr lang="en-GB">
              <a:solidFill>
                <a:schemeClr val="bg1"/>
              </a:solidFill>
            </a:rPr>
            <a:t>Parents and Carers</a:t>
          </a:r>
        </a:p>
      </dgm:t>
    </dgm:pt>
    <dgm:pt modelId="{EA01FEBF-EF52-474A-8A3C-88D5E201709F}" type="parTrans" cxnId="{318575BC-38ED-4435-AD9A-5F03F8E7F7F3}">
      <dgm:prSet/>
      <dgm:spPr/>
      <dgm:t>
        <a:bodyPr/>
        <a:lstStyle/>
        <a:p>
          <a:endParaRPr lang="en-GB">
            <a:solidFill>
              <a:srgbClr val="116332"/>
            </a:solidFill>
          </a:endParaRPr>
        </a:p>
      </dgm:t>
    </dgm:pt>
    <dgm:pt modelId="{9756D75D-7F6B-4E90-9B52-D27D57E8F188}" type="sibTrans" cxnId="{318575BC-38ED-4435-AD9A-5F03F8E7F7F3}">
      <dgm:prSet/>
      <dgm:spPr/>
      <dgm:t>
        <a:bodyPr/>
        <a:lstStyle/>
        <a:p>
          <a:endParaRPr lang="en-GB">
            <a:solidFill>
              <a:srgbClr val="116332"/>
            </a:solidFill>
          </a:endParaRPr>
        </a:p>
      </dgm:t>
    </dgm:pt>
    <dgm:pt modelId="{E8A7F200-CDEF-4D86-BA1E-3047E6173175}">
      <dgm:prSet phldrT="[Text]" custT="1"/>
      <dgm:spPr/>
      <dgm:t>
        <a:bodyPr/>
        <a:lstStyle/>
        <a:p>
          <a:r>
            <a:rPr lang="en-GB" sz="1200">
              <a:solidFill>
                <a:srgbClr val="116332"/>
              </a:solidFill>
              <a:latin typeface="Arial" panose="020B0604020202020204" pitchFamily="34" charset="0"/>
              <a:cs typeface="Arial" panose="020B0604020202020204" pitchFamily="34" charset="0"/>
            </a:rPr>
            <a:t>You notice a problem with your child's home learning e.g. difficulties reading or writing.</a:t>
          </a:r>
        </a:p>
      </dgm:t>
    </dgm:pt>
    <dgm:pt modelId="{75A45965-9288-4230-B8E2-18C568A507A9}" type="parTrans" cxnId="{D1E8B3D5-9892-42FD-8974-56E4A4F1FCD2}">
      <dgm:prSet/>
      <dgm:spPr/>
      <dgm:t>
        <a:bodyPr/>
        <a:lstStyle/>
        <a:p>
          <a:endParaRPr lang="en-GB">
            <a:solidFill>
              <a:srgbClr val="116332"/>
            </a:solidFill>
          </a:endParaRPr>
        </a:p>
      </dgm:t>
    </dgm:pt>
    <dgm:pt modelId="{91D7350C-08F6-4390-96C4-A29E7B22FF36}" type="sibTrans" cxnId="{D1E8B3D5-9892-42FD-8974-56E4A4F1FCD2}">
      <dgm:prSet/>
      <dgm:spPr/>
      <dgm:t>
        <a:bodyPr/>
        <a:lstStyle/>
        <a:p>
          <a:endParaRPr lang="en-GB">
            <a:solidFill>
              <a:srgbClr val="116332"/>
            </a:solidFill>
          </a:endParaRPr>
        </a:p>
      </dgm:t>
    </dgm:pt>
    <dgm:pt modelId="{1B746F10-16BA-4952-BC80-DCAFB22A3DAB}">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6D6E71"/>
        </a:solidFill>
        <a:ln/>
      </dgm:spPr>
      <dgm:t>
        <a:bodyPr/>
        <a:lstStyle/>
        <a:p>
          <a:r>
            <a:rPr lang="en-GB">
              <a:solidFill>
                <a:schemeClr val="bg1"/>
              </a:solidFill>
            </a:rPr>
            <a:t>Class Teacher</a:t>
          </a:r>
        </a:p>
      </dgm:t>
    </dgm:pt>
    <dgm:pt modelId="{4A4D7012-1C58-42CC-A0A9-0153271B021F}" type="parTrans" cxnId="{BF1B4611-234B-46A9-9AC5-F6AA2351257E}">
      <dgm:prSet/>
      <dgm:spPr/>
      <dgm:t>
        <a:bodyPr/>
        <a:lstStyle/>
        <a:p>
          <a:endParaRPr lang="en-GB">
            <a:solidFill>
              <a:srgbClr val="116332"/>
            </a:solidFill>
          </a:endParaRPr>
        </a:p>
      </dgm:t>
    </dgm:pt>
    <dgm:pt modelId="{D4722545-D865-44DD-AAC3-C582EF952A1F}" type="sibTrans" cxnId="{BF1B4611-234B-46A9-9AC5-F6AA2351257E}">
      <dgm:prSet/>
      <dgm:spPr/>
      <dgm:t>
        <a:bodyPr/>
        <a:lstStyle/>
        <a:p>
          <a:endParaRPr lang="en-GB">
            <a:solidFill>
              <a:srgbClr val="116332"/>
            </a:solidFill>
          </a:endParaRPr>
        </a:p>
      </dgm:t>
    </dgm:pt>
    <dgm:pt modelId="{C36E996E-FA2C-462D-B62F-4D90218B4995}">
      <dgm:prSet phldrT="[Text]" custT="1"/>
      <dgm:spPr>
        <a:ln>
          <a:solidFill>
            <a:srgbClr val="6D6E71"/>
          </a:solidFill>
        </a:ln>
      </dgm:spPr>
      <dgm:t>
        <a:bodyPr/>
        <a:lstStyle/>
        <a:p>
          <a:r>
            <a:rPr lang="en-GB" sz="1200">
              <a:solidFill>
                <a:srgbClr val="6D6E71"/>
              </a:solidFill>
              <a:latin typeface="Arial" panose="020B0604020202020204" pitchFamily="34" charset="0"/>
              <a:cs typeface="Arial" panose="020B0604020202020204" pitchFamily="34" charset="0"/>
            </a:rPr>
            <a:t>Your first port of call. They know your child well and can talk through whether this difficulty is known or new and propose strategies for support.</a:t>
          </a:r>
        </a:p>
      </dgm:t>
    </dgm:pt>
    <dgm:pt modelId="{DEF6CBA4-D356-4B07-A840-CEC35B96AEC4}" type="parTrans" cxnId="{925D81FE-008A-450B-AB50-495556F291FC}">
      <dgm:prSet/>
      <dgm:spPr/>
      <dgm:t>
        <a:bodyPr/>
        <a:lstStyle/>
        <a:p>
          <a:endParaRPr lang="en-GB">
            <a:solidFill>
              <a:srgbClr val="116332"/>
            </a:solidFill>
          </a:endParaRPr>
        </a:p>
      </dgm:t>
    </dgm:pt>
    <dgm:pt modelId="{0E2E8318-E20E-444A-9EC5-E6BBB3C588DE}" type="sibTrans" cxnId="{925D81FE-008A-450B-AB50-495556F291FC}">
      <dgm:prSet/>
      <dgm:spPr/>
      <dgm:t>
        <a:bodyPr/>
        <a:lstStyle/>
        <a:p>
          <a:endParaRPr lang="en-GB">
            <a:solidFill>
              <a:srgbClr val="116332"/>
            </a:solidFill>
          </a:endParaRPr>
        </a:p>
      </dgm:t>
    </dgm:pt>
    <dgm:pt modelId="{0B0D2AF1-EB85-4905-820E-BAF252CAFB56}">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982068"/>
        </a:solidFill>
        <a:ln/>
      </dgm:spPr>
      <dgm:t>
        <a:bodyPr/>
        <a:lstStyle/>
        <a:p>
          <a:r>
            <a:rPr lang="en-GB">
              <a:solidFill>
                <a:schemeClr val="bg1"/>
              </a:solidFill>
            </a:rPr>
            <a:t>SENCO</a:t>
          </a:r>
        </a:p>
      </dgm:t>
    </dgm:pt>
    <dgm:pt modelId="{5A546D69-F8B7-4DE9-B4FF-FE0256C13118}" type="parTrans" cxnId="{3A40C1FA-3A39-4ECE-956C-21ADDB00F64B}">
      <dgm:prSet/>
      <dgm:spPr/>
      <dgm:t>
        <a:bodyPr/>
        <a:lstStyle/>
        <a:p>
          <a:endParaRPr lang="en-GB">
            <a:solidFill>
              <a:srgbClr val="116332"/>
            </a:solidFill>
          </a:endParaRPr>
        </a:p>
      </dgm:t>
    </dgm:pt>
    <dgm:pt modelId="{BC5704FA-0681-4414-984D-F92EDAA7CB69}" type="sibTrans" cxnId="{3A40C1FA-3A39-4ECE-956C-21ADDB00F64B}">
      <dgm:prSet/>
      <dgm:spPr/>
      <dgm:t>
        <a:bodyPr/>
        <a:lstStyle/>
        <a:p>
          <a:endParaRPr lang="en-GB">
            <a:solidFill>
              <a:srgbClr val="116332"/>
            </a:solidFill>
          </a:endParaRPr>
        </a:p>
      </dgm:t>
    </dgm:pt>
    <dgm:pt modelId="{7FBC12A4-14A9-4BFB-B38C-686771FCE40B}">
      <dgm:prSet phldrT="[Text]" custT="1"/>
      <dgm:spPr>
        <a:ln>
          <a:solidFill>
            <a:srgbClr val="982068"/>
          </a:solidFill>
        </a:ln>
      </dgm:spPr>
      <dgm:t>
        <a:bodyPr/>
        <a:lstStyle/>
        <a:p>
          <a:r>
            <a:rPr lang="en-GB" sz="1200">
              <a:solidFill>
                <a:srgbClr val="982068"/>
              </a:solidFill>
              <a:latin typeface="Arial" panose="020B0604020202020204" pitchFamily="34" charset="0"/>
              <a:cs typeface="Arial" panose="020B0604020202020204" pitchFamily="34" charset="0"/>
            </a:rPr>
            <a:t>The SENCO will liaise with parents and the class teacher to establish a pattern of need and prescribe interventions if suitable.</a:t>
          </a:r>
        </a:p>
      </dgm:t>
    </dgm:pt>
    <dgm:pt modelId="{59E6660C-058E-4001-B0C8-A80FD77121DF}" type="parTrans" cxnId="{C9AB8DD5-11B4-458E-A41C-DB5C3F2BDA4B}">
      <dgm:prSet/>
      <dgm:spPr/>
      <dgm:t>
        <a:bodyPr/>
        <a:lstStyle/>
        <a:p>
          <a:endParaRPr lang="en-GB">
            <a:solidFill>
              <a:srgbClr val="116332"/>
            </a:solidFill>
          </a:endParaRPr>
        </a:p>
      </dgm:t>
    </dgm:pt>
    <dgm:pt modelId="{AAA38456-A9EB-48A6-BBCD-9E1D2005BF85}" type="sibTrans" cxnId="{C9AB8DD5-11B4-458E-A41C-DB5C3F2BDA4B}">
      <dgm:prSet/>
      <dgm:spPr/>
      <dgm:t>
        <a:bodyPr/>
        <a:lstStyle/>
        <a:p>
          <a:endParaRPr lang="en-GB">
            <a:solidFill>
              <a:srgbClr val="116332"/>
            </a:solidFill>
          </a:endParaRPr>
        </a:p>
      </dgm:t>
    </dgm:pt>
    <dgm:pt modelId="{8CC732FF-B970-4AE9-8597-66FB4FDAE25C}">
      <dgm:prSet phldrT="[Text]" custT="1"/>
      <dgm:spPr>
        <a:ln>
          <a:solidFill>
            <a:srgbClr val="982068"/>
          </a:solidFill>
        </a:ln>
      </dgm:spPr>
      <dgm:t>
        <a:bodyPr/>
        <a:lstStyle/>
        <a:p>
          <a:r>
            <a:rPr lang="en-GB" sz="1200">
              <a:solidFill>
                <a:srgbClr val="982068"/>
              </a:solidFill>
              <a:latin typeface="Arial" panose="020B0604020202020204" pitchFamily="34" charset="0"/>
              <a:cs typeface="Arial" panose="020B0604020202020204" pitchFamily="34" charset="0"/>
            </a:rPr>
            <a:t>They may decide on further investigation, which can take time especially during this pandemic, and may have to wait until normal working has resumed. It may feel like it at the time, but there is no rush</a:t>
          </a:r>
          <a:r>
            <a:rPr lang="en-GB" sz="1200">
              <a:solidFill>
                <a:srgbClr val="116332"/>
              </a:solidFill>
              <a:latin typeface="Arial" panose="020B0604020202020204" pitchFamily="34" charset="0"/>
              <a:cs typeface="Arial" panose="020B0604020202020204" pitchFamily="34" charset="0"/>
            </a:rPr>
            <a:t>.</a:t>
          </a:r>
        </a:p>
      </dgm:t>
    </dgm:pt>
    <dgm:pt modelId="{7F874B66-4662-4163-AB5D-83215A353BD3}" type="parTrans" cxnId="{B86379D8-F35A-43F1-9930-1E99AB6BB74F}">
      <dgm:prSet/>
      <dgm:spPr/>
      <dgm:t>
        <a:bodyPr/>
        <a:lstStyle/>
        <a:p>
          <a:endParaRPr lang="en-GB">
            <a:solidFill>
              <a:srgbClr val="116332"/>
            </a:solidFill>
          </a:endParaRPr>
        </a:p>
      </dgm:t>
    </dgm:pt>
    <dgm:pt modelId="{B429F8E4-F767-4209-AAF0-D796511550FF}" type="sibTrans" cxnId="{B86379D8-F35A-43F1-9930-1E99AB6BB74F}">
      <dgm:prSet/>
      <dgm:spPr/>
      <dgm:t>
        <a:bodyPr/>
        <a:lstStyle/>
        <a:p>
          <a:endParaRPr lang="en-GB">
            <a:solidFill>
              <a:srgbClr val="116332"/>
            </a:solidFill>
          </a:endParaRPr>
        </a:p>
      </dgm:t>
    </dgm:pt>
    <dgm:pt modelId="{433E6623-7F31-4AFC-AB86-1FE8FFB352EE}">
      <dgm:prSet phldrT="[Text]" custT="1"/>
      <dgm:spPr>
        <a:ln>
          <a:solidFill>
            <a:srgbClr val="6D6E71"/>
          </a:solidFill>
        </a:ln>
      </dgm:spPr>
      <dgm:t>
        <a:bodyPr/>
        <a:lstStyle/>
        <a:p>
          <a:r>
            <a:rPr lang="en-GB" sz="1200">
              <a:solidFill>
                <a:srgbClr val="6D6E71"/>
              </a:solidFill>
              <a:latin typeface="Arial" panose="020B0604020202020204" pitchFamily="34" charset="0"/>
              <a:cs typeface="Arial" panose="020B0604020202020204" pitchFamily="34" charset="0"/>
            </a:rPr>
            <a:t>If they feel it may need further investigation they will pass it on to the SENCO</a:t>
          </a:r>
          <a:r>
            <a:rPr lang="en-GB" sz="1200">
              <a:solidFill>
                <a:srgbClr val="116332"/>
              </a:solidFill>
              <a:latin typeface="Arial" panose="020B0604020202020204" pitchFamily="34" charset="0"/>
              <a:cs typeface="Arial" panose="020B0604020202020204" pitchFamily="34" charset="0"/>
            </a:rPr>
            <a:t>.</a:t>
          </a:r>
        </a:p>
      </dgm:t>
    </dgm:pt>
    <dgm:pt modelId="{AF22D537-6DE5-40B4-9E42-22C63C312CB0}" type="parTrans" cxnId="{CA77F6D8-4365-442D-A729-BA108E1BAFDC}">
      <dgm:prSet/>
      <dgm:spPr/>
      <dgm:t>
        <a:bodyPr/>
        <a:lstStyle/>
        <a:p>
          <a:endParaRPr lang="en-GB">
            <a:solidFill>
              <a:srgbClr val="116332"/>
            </a:solidFill>
          </a:endParaRPr>
        </a:p>
      </dgm:t>
    </dgm:pt>
    <dgm:pt modelId="{5AD50DE7-BEB8-4D5D-A4D3-41F6A5BC3F00}" type="sibTrans" cxnId="{CA77F6D8-4365-442D-A729-BA108E1BAFDC}">
      <dgm:prSet/>
      <dgm:spPr/>
      <dgm:t>
        <a:bodyPr/>
        <a:lstStyle/>
        <a:p>
          <a:endParaRPr lang="en-GB">
            <a:solidFill>
              <a:srgbClr val="116332"/>
            </a:solidFill>
          </a:endParaRPr>
        </a:p>
      </dgm:t>
    </dgm:pt>
    <dgm:pt modelId="{621056A9-2DCD-4203-BA33-F96591497B8C}">
      <dgm:prSet phldrT="[Text]" custT="1"/>
      <dgm:spPr/>
      <dgm:t>
        <a:bodyPr/>
        <a:lstStyle/>
        <a:p>
          <a:r>
            <a:rPr lang="en-GB" sz="1200">
              <a:solidFill>
                <a:srgbClr val="116332"/>
              </a:solidFill>
              <a:latin typeface="Arial" panose="020B0604020202020204" pitchFamily="34" charset="0"/>
              <a:cs typeface="Arial" panose="020B0604020202020204" pitchFamily="34" charset="0"/>
            </a:rPr>
            <a:t>This way of learning is new for everyone, including your child, so observe the issue and see if it occurs repeatedly over a number of sessions. Make notes and then contact their class teacher. </a:t>
          </a:r>
        </a:p>
      </dgm:t>
    </dgm:pt>
    <dgm:pt modelId="{5078532B-E9D4-4EAD-A0D7-FDAE4BFE0350}" type="parTrans" cxnId="{23937BD9-C686-41EF-BE44-8AD88C025F4E}">
      <dgm:prSet/>
      <dgm:spPr/>
      <dgm:t>
        <a:bodyPr/>
        <a:lstStyle/>
        <a:p>
          <a:endParaRPr lang="en-GB">
            <a:solidFill>
              <a:srgbClr val="116332"/>
            </a:solidFill>
          </a:endParaRPr>
        </a:p>
      </dgm:t>
    </dgm:pt>
    <dgm:pt modelId="{9F2828D4-8F34-4B3A-86AE-F81F18907FE3}" type="sibTrans" cxnId="{23937BD9-C686-41EF-BE44-8AD88C025F4E}">
      <dgm:prSet/>
      <dgm:spPr/>
      <dgm:t>
        <a:bodyPr/>
        <a:lstStyle/>
        <a:p>
          <a:endParaRPr lang="en-GB">
            <a:solidFill>
              <a:srgbClr val="116332"/>
            </a:solidFill>
          </a:endParaRPr>
        </a:p>
      </dgm:t>
    </dgm:pt>
    <dgm:pt modelId="{3A126C97-719B-4F2F-BF10-BCEDF784B390}">
      <dgm:prSet phldrT="[Text]" custT="1"/>
      <dgm:spPr/>
      <dgm:t>
        <a:bodyPr/>
        <a:lstStyle/>
        <a:p>
          <a:endParaRPr lang="en-GB" sz="1200">
            <a:solidFill>
              <a:srgbClr val="116332"/>
            </a:solidFill>
            <a:latin typeface="Arial" panose="020B0604020202020204" pitchFamily="34" charset="0"/>
            <a:cs typeface="Arial" panose="020B0604020202020204" pitchFamily="34" charset="0"/>
          </a:endParaRPr>
        </a:p>
      </dgm:t>
    </dgm:pt>
    <dgm:pt modelId="{2339AB14-2369-40E3-A3B2-5DA6A8D23AA4}" type="parTrans" cxnId="{7ECC80FA-E43F-4EA2-9062-72345A3A1577}">
      <dgm:prSet/>
      <dgm:spPr/>
      <dgm:t>
        <a:bodyPr/>
        <a:lstStyle/>
        <a:p>
          <a:endParaRPr lang="en-GB"/>
        </a:p>
      </dgm:t>
    </dgm:pt>
    <dgm:pt modelId="{6A14CEB0-2ABF-4B2E-B288-97E1F5E8BBA7}" type="sibTrans" cxnId="{7ECC80FA-E43F-4EA2-9062-72345A3A1577}">
      <dgm:prSet/>
      <dgm:spPr/>
      <dgm:t>
        <a:bodyPr/>
        <a:lstStyle/>
        <a:p>
          <a:endParaRPr lang="en-GB"/>
        </a:p>
      </dgm:t>
    </dgm:pt>
    <dgm:pt modelId="{DAE873FA-937E-462F-A063-F1BA88C6A3F6}">
      <dgm:prSet phldrT="[Text]" custT="1"/>
      <dgm:spPr>
        <a:ln>
          <a:solidFill>
            <a:srgbClr val="6D6E71"/>
          </a:solidFill>
        </a:ln>
      </dgm:spPr>
      <dgm:t>
        <a:bodyPr/>
        <a:lstStyle/>
        <a:p>
          <a:endParaRPr lang="en-GB" sz="1200">
            <a:solidFill>
              <a:srgbClr val="6D6E71"/>
            </a:solidFill>
            <a:latin typeface="Arial" panose="020B0604020202020204" pitchFamily="34" charset="0"/>
            <a:cs typeface="Arial" panose="020B0604020202020204" pitchFamily="34" charset="0"/>
          </a:endParaRPr>
        </a:p>
      </dgm:t>
    </dgm:pt>
    <dgm:pt modelId="{99EBE918-001B-4BA8-B806-878D62972E00}" type="parTrans" cxnId="{42BBEFA3-85A5-4A28-90E2-2F8A0C54FF60}">
      <dgm:prSet/>
      <dgm:spPr/>
      <dgm:t>
        <a:bodyPr/>
        <a:lstStyle/>
        <a:p>
          <a:endParaRPr lang="en-GB"/>
        </a:p>
      </dgm:t>
    </dgm:pt>
    <dgm:pt modelId="{226707C0-7ACD-4C45-B037-C75E52D919B6}" type="sibTrans" cxnId="{42BBEFA3-85A5-4A28-90E2-2F8A0C54FF60}">
      <dgm:prSet/>
      <dgm:spPr/>
      <dgm:t>
        <a:bodyPr/>
        <a:lstStyle/>
        <a:p>
          <a:endParaRPr lang="en-GB"/>
        </a:p>
      </dgm:t>
    </dgm:pt>
    <dgm:pt modelId="{66AAA764-7144-404A-B009-E74134D8827A}">
      <dgm:prSet phldrT="[Text]" custT="1"/>
      <dgm:spPr>
        <a:ln>
          <a:solidFill>
            <a:srgbClr val="982068"/>
          </a:solidFill>
        </a:ln>
      </dgm:spPr>
      <dgm:t>
        <a:bodyPr/>
        <a:lstStyle/>
        <a:p>
          <a:endParaRPr lang="en-GB" sz="1200">
            <a:solidFill>
              <a:srgbClr val="982068"/>
            </a:solidFill>
            <a:latin typeface="Arial" panose="020B0604020202020204" pitchFamily="34" charset="0"/>
            <a:cs typeface="Arial" panose="020B0604020202020204" pitchFamily="34" charset="0"/>
          </a:endParaRPr>
        </a:p>
      </dgm:t>
    </dgm:pt>
    <dgm:pt modelId="{2C73C3D1-87AC-4E21-B7F8-19B74824E828}" type="parTrans" cxnId="{F27D5442-6B1F-4562-AD9F-A1DFB298F253}">
      <dgm:prSet/>
      <dgm:spPr/>
      <dgm:t>
        <a:bodyPr/>
        <a:lstStyle/>
        <a:p>
          <a:endParaRPr lang="en-GB"/>
        </a:p>
      </dgm:t>
    </dgm:pt>
    <dgm:pt modelId="{0D6652FD-E1AE-4BCA-9679-05AFEF31ED3A}" type="sibTrans" cxnId="{F27D5442-6B1F-4562-AD9F-A1DFB298F253}">
      <dgm:prSet/>
      <dgm:spPr/>
      <dgm:t>
        <a:bodyPr/>
        <a:lstStyle/>
        <a:p>
          <a:endParaRPr lang="en-GB"/>
        </a:p>
      </dgm:t>
    </dgm:pt>
    <dgm:pt modelId="{75C3D75E-A389-41CA-899F-A903475E1A00}" type="pres">
      <dgm:prSet presAssocID="{2009397B-F4A8-47E6-92F8-42FF371B568F}" presName="linearFlow" presStyleCnt="0">
        <dgm:presLayoutVars>
          <dgm:dir/>
          <dgm:animLvl val="lvl"/>
          <dgm:resizeHandles val="exact"/>
        </dgm:presLayoutVars>
      </dgm:prSet>
      <dgm:spPr/>
    </dgm:pt>
    <dgm:pt modelId="{0A7D92ED-5581-4EC7-89E3-AD97B57F21BB}" type="pres">
      <dgm:prSet presAssocID="{464C2A98-DE4E-4C47-B481-15B798534AAC}" presName="composite" presStyleCnt="0"/>
      <dgm:spPr/>
    </dgm:pt>
    <dgm:pt modelId="{B2178653-95E8-4169-8E23-7ED6F8CD73C8}" type="pres">
      <dgm:prSet presAssocID="{464C2A98-DE4E-4C47-B481-15B798534AAC}" presName="parentText" presStyleLbl="alignNode1" presStyleIdx="0" presStyleCnt="3">
        <dgm:presLayoutVars>
          <dgm:chMax val="1"/>
          <dgm:bulletEnabled val="1"/>
        </dgm:presLayoutVars>
      </dgm:prSet>
      <dgm:spPr/>
    </dgm:pt>
    <dgm:pt modelId="{C17CCEB6-5C54-4A49-BFA6-01BDC6BE19A6}" type="pres">
      <dgm:prSet presAssocID="{464C2A98-DE4E-4C47-B481-15B798534AAC}" presName="descendantText" presStyleLbl="alignAcc1" presStyleIdx="0" presStyleCnt="3" custLinFactNeighborX="-25" custLinFactNeighborY="1501">
        <dgm:presLayoutVars>
          <dgm:bulletEnabled val="1"/>
        </dgm:presLayoutVars>
      </dgm:prSet>
      <dgm:spPr/>
    </dgm:pt>
    <dgm:pt modelId="{C8C3F4A9-4C6F-4C60-82E1-FEA3718992BA}" type="pres">
      <dgm:prSet presAssocID="{9756D75D-7F6B-4E90-9B52-D27D57E8F188}" presName="sp" presStyleCnt="0"/>
      <dgm:spPr/>
    </dgm:pt>
    <dgm:pt modelId="{4541981E-15F3-41BC-8597-75A7B543F8F5}" type="pres">
      <dgm:prSet presAssocID="{1B746F10-16BA-4952-BC80-DCAFB22A3DAB}" presName="composite" presStyleCnt="0"/>
      <dgm:spPr/>
    </dgm:pt>
    <dgm:pt modelId="{C76CCC01-4F5D-44D2-8179-0660FCD82D29}" type="pres">
      <dgm:prSet presAssocID="{1B746F10-16BA-4952-BC80-DCAFB22A3DAB}" presName="parentText" presStyleLbl="alignNode1" presStyleIdx="1" presStyleCnt="3">
        <dgm:presLayoutVars>
          <dgm:chMax val="1"/>
          <dgm:bulletEnabled val="1"/>
        </dgm:presLayoutVars>
      </dgm:prSet>
      <dgm:spPr/>
    </dgm:pt>
    <dgm:pt modelId="{CC3A5BD4-5E8C-4127-993D-9C591925795D}" type="pres">
      <dgm:prSet presAssocID="{1B746F10-16BA-4952-BC80-DCAFB22A3DAB}" presName="descendantText" presStyleLbl="alignAcc1" presStyleIdx="1" presStyleCnt="3" custLinFactNeighborY="0">
        <dgm:presLayoutVars>
          <dgm:bulletEnabled val="1"/>
        </dgm:presLayoutVars>
      </dgm:prSet>
      <dgm:spPr/>
    </dgm:pt>
    <dgm:pt modelId="{7B12A0D2-5CEC-4113-A2DA-DC834343CB4A}" type="pres">
      <dgm:prSet presAssocID="{D4722545-D865-44DD-AAC3-C582EF952A1F}" presName="sp" presStyleCnt="0"/>
      <dgm:spPr/>
    </dgm:pt>
    <dgm:pt modelId="{AFBF7EF5-B62B-4F04-A212-83576D16BAB2}" type="pres">
      <dgm:prSet presAssocID="{0B0D2AF1-EB85-4905-820E-BAF252CAFB56}" presName="composite" presStyleCnt="0"/>
      <dgm:spPr/>
    </dgm:pt>
    <dgm:pt modelId="{C5FCEF07-30FB-42B9-A02E-08C655CDB103}" type="pres">
      <dgm:prSet presAssocID="{0B0D2AF1-EB85-4905-820E-BAF252CAFB56}" presName="parentText" presStyleLbl="alignNode1" presStyleIdx="2" presStyleCnt="3">
        <dgm:presLayoutVars>
          <dgm:chMax val="1"/>
          <dgm:bulletEnabled val="1"/>
        </dgm:presLayoutVars>
      </dgm:prSet>
      <dgm:spPr/>
    </dgm:pt>
    <dgm:pt modelId="{5951F8C0-566D-4B77-823D-EB6A28DE96EB}" type="pres">
      <dgm:prSet presAssocID="{0B0D2AF1-EB85-4905-820E-BAF252CAFB56}" presName="descendantText" presStyleLbl="alignAcc1" presStyleIdx="2" presStyleCnt="3" custLinFactNeighborY="791">
        <dgm:presLayoutVars>
          <dgm:bulletEnabled val="1"/>
        </dgm:presLayoutVars>
      </dgm:prSet>
      <dgm:spPr/>
    </dgm:pt>
  </dgm:ptLst>
  <dgm:cxnLst>
    <dgm:cxn modelId="{8620B307-3193-49EF-A906-51C12C41816E}" type="presOf" srcId="{0B0D2AF1-EB85-4905-820E-BAF252CAFB56}" destId="{C5FCEF07-30FB-42B9-A02E-08C655CDB103}" srcOrd="0" destOrd="0" presId="urn:microsoft.com/office/officeart/2005/8/layout/chevron2"/>
    <dgm:cxn modelId="{BF1B4611-234B-46A9-9AC5-F6AA2351257E}" srcId="{2009397B-F4A8-47E6-92F8-42FF371B568F}" destId="{1B746F10-16BA-4952-BC80-DCAFB22A3DAB}" srcOrd="1" destOrd="0" parTransId="{4A4D7012-1C58-42CC-A0A9-0153271B021F}" sibTransId="{D4722545-D865-44DD-AAC3-C582EF952A1F}"/>
    <dgm:cxn modelId="{17B8F321-8790-4CE0-90AF-157F0C322DE1}" type="presOf" srcId="{DAE873FA-937E-462F-A063-F1BA88C6A3F6}" destId="{CC3A5BD4-5E8C-4127-993D-9C591925795D}" srcOrd="0" destOrd="1" presId="urn:microsoft.com/office/officeart/2005/8/layout/chevron2"/>
    <dgm:cxn modelId="{70D7D628-BA54-4481-BAC4-910B3B46C2ED}" type="presOf" srcId="{433E6623-7F31-4AFC-AB86-1FE8FFB352EE}" destId="{CC3A5BD4-5E8C-4127-993D-9C591925795D}" srcOrd="0" destOrd="2" presId="urn:microsoft.com/office/officeart/2005/8/layout/chevron2"/>
    <dgm:cxn modelId="{F167D82D-AD8C-4321-A456-BCA70302366E}" type="presOf" srcId="{464C2A98-DE4E-4C47-B481-15B798534AAC}" destId="{B2178653-95E8-4169-8E23-7ED6F8CD73C8}" srcOrd="0" destOrd="0" presId="urn:microsoft.com/office/officeart/2005/8/layout/chevron2"/>
    <dgm:cxn modelId="{55C2FA2D-3891-4F35-A9C5-FC8B752A9ADB}" type="presOf" srcId="{8CC732FF-B970-4AE9-8597-66FB4FDAE25C}" destId="{5951F8C0-566D-4B77-823D-EB6A28DE96EB}" srcOrd="0" destOrd="2" presId="urn:microsoft.com/office/officeart/2005/8/layout/chevron2"/>
    <dgm:cxn modelId="{F27D5442-6B1F-4562-AD9F-A1DFB298F253}" srcId="{0B0D2AF1-EB85-4905-820E-BAF252CAFB56}" destId="{66AAA764-7144-404A-B009-E74134D8827A}" srcOrd="1" destOrd="0" parTransId="{2C73C3D1-87AC-4E21-B7F8-19B74824E828}" sibTransId="{0D6652FD-E1AE-4BCA-9679-05AFEF31ED3A}"/>
    <dgm:cxn modelId="{15C6A56C-7BD8-494F-AD90-D2753C6F8279}" type="presOf" srcId="{66AAA764-7144-404A-B009-E74134D8827A}" destId="{5951F8C0-566D-4B77-823D-EB6A28DE96EB}" srcOrd="0" destOrd="1" presId="urn:microsoft.com/office/officeart/2005/8/layout/chevron2"/>
    <dgm:cxn modelId="{54ACFF7A-3EEE-4EB7-BD86-EB138DE01C0D}" type="presOf" srcId="{3A126C97-719B-4F2F-BF10-BCEDF784B390}" destId="{C17CCEB6-5C54-4A49-BFA6-01BDC6BE19A6}" srcOrd="0" destOrd="1" presId="urn:microsoft.com/office/officeart/2005/8/layout/chevron2"/>
    <dgm:cxn modelId="{A4316885-D16C-417D-B6A3-999EC605FDDD}" type="presOf" srcId="{1B746F10-16BA-4952-BC80-DCAFB22A3DAB}" destId="{C76CCC01-4F5D-44D2-8179-0660FCD82D29}" srcOrd="0" destOrd="0" presId="urn:microsoft.com/office/officeart/2005/8/layout/chevron2"/>
    <dgm:cxn modelId="{42BBEFA3-85A5-4A28-90E2-2F8A0C54FF60}" srcId="{1B746F10-16BA-4952-BC80-DCAFB22A3DAB}" destId="{DAE873FA-937E-462F-A063-F1BA88C6A3F6}" srcOrd="1" destOrd="0" parTransId="{99EBE918-001B-4BA8-B806-878D62972E00}" sibTransId="{226707C0-7ACD-4C45-B037-C75E52D919B6}"/>
    <dgm:cxn modelId="{45C7B1A6-D84E-4EDC-B2B7-1D12BD57F4AC}" type="presOf" srcId="{C36E996E-FA2C-462D-B62F-4D90218B4995}" destId="{CC3A5BD4-5E8C-4127-993D-9C591925795D}" srcOrd="0" destOrd="0" presId="urn:microsoft.com/office/officeart/2005/8/layout/chevron2"/>
    <dgm:cxn modelId="{20460EA7-0224-4B56-BBFA-24566ABBF2E8}" type="presOf" srcId="{621056A9-2DCD-4203-BA33-F96591497B8C}" destId="{C17CCEB6-5C54-4A49-BFA6-01BDC6BE19A6}" srcOrd="0" destOrd="2" presId="urn:microsoft.com/office/officeart/2005/8/layout/chevron2"/>
    <dgm:cxn modelId="{D07EAAB2-E350-463D-BE79-F11D9CBE2CFF}" type="presOf" srcId="{E8A7F200-CDEF-4D86-BA1E-3047E6173175}" destId="{C17CCEB6-5C54-4A49-BFA6-01BDC6BE19A6}" srcOrd="0" destOrd="0" presId="urn:microsoft.com/office/officeart/2005/8/layout/chevron2"/>
    <dgm:cxn modelId="{318575BC-38ED-4435-AD9A-5F03F8E7F7F3}" srcId="{2009397B-F4A8-47E6-92F8-42FF371B568F}" destId="{464C2A98-DE4E-4C47-B481-15B798534AAC}" srcOrd="0" destOrd="0" parTransId="{EA01FEBF-EF52-474A-8A3C-88D5E201709F}" sibTransId="{9756D75D-7F6B-4E90-9B52-D27D57E8F188}"/>
    <dgm:cxn modelId="{586670CB-A466-4CD5-A9ED-625EB617A831}" type="presOf" srcId="{2009397B-F4A8-47E6-92F8-42FF371B568F}" destId="{75C3D75E-A389-41CA-899F-A903475E1A00}" srcOrd="0" destOrd="0" presId="urn:microsoft.com/office/officeart/2005/8/layout/chevron2"/>
    <dgm:cxn modelId="{C9AB8DD5-11B4-458E-A41C-DB5C3F2BDA4B}" srcId="{0B0D2AF1-EB85-4905-820E-BAF252CAFB56}" destId="{7FBC12A4-14A9-4BFB-B38C-686771FCE40B}" srcOrd="0" destOrd="0" parTransId="{59E6660C-058E-4001-B0C8-A80FD77121DF}" sibTransId="{AAA38456-A9EB-48A6-BBCD-9E1D2005BF85}"/>
    <dgm:cxn modelId="{D1E8B3D5-9892-42FD-8974-56E4A4F1FCD2}" srcId="{464C2A98-DE4E-4C47-B481-15B798534AAC}" destId="{E8A7F200-CDEF-4D86-BA1E-3047E6173175}" srcOrd="0" destOrd="0" parTransId="{75A45965-9288-4230-B8E2-18C568A507A9}" sibTransId="{91D7350C-08F6-4390-96C4-A29E7B22FF36}"/>
    <dgm:cxn modelId="{B86379D8-F35A-43F1-9930-1E99AB6BB74F}" srcId="{0B0D2AF1-EB85-4905-820E-BAF252CAFB56}" destId="{8CC732FF-B970-4AE9-8597-66FB4FDAE25C}" srcOrd="2" destOrd="0" parTransId="{7F874B66-4662-4163-AB5D-83215A353BD3}" sibTransId="{B429F8E4-F767-4209-AAF0-D796511550FF}"/>
    <dgm:cxn modelId="{CA77F6D8-4365-442D-A729-BA108E1BAFDC}" srcId="{1B746F10-16BA-4952-BC80-DCAFB22A3DAB}" destId="{433E6623-7F31-4AFC-AB86-1FE8FFB352EE}" srcOrd="2" destOrd="0" parTransId="{AF22D537-6DE5-40B4-9E42-22C63C312CB0}" sibTransId="{5AD50DE7-BEB8-4D5D-A4D3-41F6A5BC3F00}"/>
    <dgm:cxn modelId="{23937BD9-C686-41EF-BE44-8AD88C025F4E}" srcId="{464C2A98-DE4E-4C47-B481-15B798534AAC}" destId="{621056A9-2DCD-4203-BA33-F96591497B8C}" srcOrd="2" destOrd="0" parTransId="{5078532B-E9D4-4EAD-A0D7-FDAE4BFE0350}" sibTransId="{9F2828D4-8F34-4B3A-86AE-F81F18907FE3}"/>
    <dgm:cxn modelId="{7ECC80FA-E43F-4EA2-9062-72345A3A1577}" srcId="{464C2A98-DE4E-4C47-B481-15B798534AAC}" destId="{3A126C97-719B-4F2F-BF10-BCEDF784B390}" srcOrd="1" destOrd="0" parTransId="{2339AB14-2369-40E3-A3B2-5DA6A8D23AA4}" sibTransId="{6A14CEB0-2ABF-4B2E-B288-97E1F5E8BBA7}"/>
    <dgm:cxn modelId="{3A40C1FA-3A39-4ECE-956C-21ADDB00F64B}" srcId="{2009397B-F4A8-47E6-92F8-42FF371B568F}" destId="{0B0D2AF1-EB85-4905-820E-BAF252CAFB56}" srcOrd="2" destOrd="0" parTransId="{5A546D69-F8B7-4DE9-B4FF-FE0256C13118}" sibTransId="{BC5704FA-0681-4414-984D-F92EDAA7CB69}"/>
    <dgm:cxn modelId="{C00818FE-DFA7-44A0-86AF-B1CD4D137DEE}" type="presOf" srcId="{7FBC12A4-14A9-4BFB-B38C-686771FCE40B}" destId="{5951F8C0-566D-4B77-823D-EB6A28DE96EB}" srcOrd="0" destOrd="0" presId="urn:microsoft.com/office/officeart/2005/8/layout/chevron2"/>
    <dgm:cxn modelId="{925D81FE-008A-450B-AB50-495556F291FC}" srcId="{1B746F10-16BA-4952-BC80-DCAFB22A3DAB}" destId="{C36E996E-FA2C-462D-B62F-4D90218B4995}" srcOrd="0" destOrd="0" parTransId="{DEF6CBA4-D356-4B07-A840-CEC35B96AEC4}" sibTransId="{0E2E8318-E20E-444A-9EC5-E6BBB3C588DE}"/>
    <dgm:cxn modelId="{0241F09E-79BF-4115-87FD-C60F615E43BA}" type="presParOf" srcId="{75C3D75E-A389-41CA-899F-A903475E1A00}" destId="{0A7D92ED-5581-4EC7-89E3-AD97B57F21BB}" srcOrd="0" destOrd="0" presId="urn:microsoft.com/office/officeart/2005/8/layout/chevron2"/>
    <dgm:cxn modelId="{91BD773C-16A1-4964-9444-3FA905AE4DAC}" type="presParOf" srcId="{0A7D92ED-5581-4EC7-89E3-AD97B57F21BB}" destId="{B2178653-95E8-4169-8E23-7ED6F8CD73C8}" srcOrd="0" destOrd="0" presId="urn:microsoft.com/office/officeart/2005/8/layout/chevron2"/>
    <dgm:cxn modelId="{FD2905CD-6BA9-4A58-9A2E-8445FF8C2DC0}" type="presParOf" srcId="{0A7D92ED-5581-4EC7-89E3-AD97B57F21BB}" destId="{C17CCEB6-5C54-4A49-BFA6-01BDC6BE19A6}" srcOrd="1" destOrd="0" presId="urn:microsoft.com/office/officeart/2005/8/layout/chevron2"/>
    <dgm:cxn modelId="{F9EA846C-3379-42D2-A152-152232EDB8A0}" type="presParOf" srcId="{75C3D75E-A389-41CA-899F-A903475E1A00}" destId="{C8C3F4A9-4C6F-4C60-82E1-FEA3718992BA}" srcOrd="1" destOrd="0" presId="urn:microsoft.com/office/officeart/2005/8/layout/chevron2"/>
    <dgm:cxn modelId="{1233DAB0-7DFA-4FC7-8AC0-D7BEFF1827EE}" type="presParOf" srcId="{75C3D75E-A389-41CA-899F-A903475E1A00}" destId="{4541981E-15F3-41BC-8597-75A7B543F8F5}" srcOrd="2" destOrd="0" presId="urn:microsoft.com/office/officeart/2005/8/layout/chevron2"/>
    <dgm:cxn modelId="{BF3951B9-249E-4C09-A4C3-643616D7F9E6}" type="presParOf" srcId="{4541981E-15F3-41BC-8597-75A7B543F8F5}" destId="{C76CCC01-4F5D-44D2-8179-0660FCD82D29}" srcOrd="0" destOrd="0" presId="urn:microsoft.com/office/officeart/2005/8/layout/chevron2"/>
    <dgm:cxn modelId="{4230CDBD-7E20-425A-BF88-2D0A29320D51}" type="presParOf" srcId="{4541981E-15F3-41BC-8597-75A7B543F8F5}" destId="{CC3A5BD4-5E8C-4127-993D-9C591925795D}" srcOrd="1" destOrd="0" presId="urn:microsoft.com/office/officeart/2005/8/layout/chevron2"/>
    <dgm:cxn modelId="{CC63414D-3945-4B59-AF9E-BA98C76872D8}" type="presParOf" srcId="{75C3D75E-A389-41CA-899F-A903475E1A00}" destId="{7B12A0D2-5CEC-4113-A2DA-DC834343CB4A}" srcOrd="3" destOrd="0" presId="urn:microsoft.com/office/officeart/2005/8/layout/chevron2"/>
    <dgm:cxn modelId="{32885187-7328-4154-9535-C03AF7A1E95F}" type="presParOf" srcId="{75C3D75E-A389-41CA-899F-A903475E1A00}" destId="{AFBF7EF5-B62B-4F04-A212-83576D16BAB2}" srcOrd="4" destOrd="0" presId="urn:microsoft.com/office/officeart/2005/8/layout/chevron2"/>
    <dgm:cxn modelId="{13EA448C-4D66-4663-B9B7-9884F2237E0B}" type="presParOf" srcId="{AFBF7EF5-B62B-4F04-A212-83576D16BAB2}" destId="{C5FCEF07-30FB-42B9-A02E-08C655CDB103}" srcOrd="0" destOrd="0" presId="urn:microsoft.com/office/officeart/2005/8/layout/chevron2"/>
    <dgm:cxn modelId="{412CC16D-A8E9-4927-9484-E6F3096A7312}" type="presParOf" srcId="{AFBF7EF5-B62B-4F04-A212-83576D16BAB2}" destId="{5951F8C0-566D-4B77-823D-EB6A28DE96EB}"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178653-95E8-4169-8E23-7ED6F8CD73C8}">
      <dsp:nvSpPr>
        <dsp:cNvPr id="0" name=""/>
        <dsp:cNvSpPr/>
      </dsp:nvSpPr>
      <dsp:spPr>
        <a:xfrm rot="5400000">
          <a:off x="-277777" y="278759"/>
          <a:ext cx="1851851" cy="1296296"/>
        </a:xfrm>
        <a:prstGeom prst="chevron">
          <a:avLst/>
        </a:prstGeom>
        <a:solidFill>
          <a:schemeClr val="accent6"/>
        </a:solidFill>
        <a:ln w="12700" cap="flat" cmpd="sng" algn="ctr">
          <a:noFill/>
          <a:prstDash val="solid"/>
          <a:miter lim="800000"/>
        </a:ln>
        <a:effectLst/>
        <a:scene3d>
          <a:camera prst="orthographicFront"/>
          <a:lightRig rig="chilly" dir="t"/>
        </a:scene3d>
        <a:sp3d/>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Parents and Carers</a:t>
          </a:r>
        </a:p>
      </dsp:txBody>
      <dsp:txXfrm rot="-5400000">
        <a:off x="1" y="649129"/>
        <a:ext cx="1296296" cy="555555"/>
      </dsp:txXfrm>
    </dsp:sp>
    <dsp:sp modelId="{C17CCEB6-5C54-4A49-BFA6-01BDC6BE19A6}">
      <dsp:nvSpPr>
        <dsp:cNvPr id="0" name=""/>
        <dsp:cNvSpPr/>
      </dsp:nvSpPr>
      <dsp:spPr>
        <a:xfrm rot="5400000">
          <a:off x="3243427" y="-1929356"/>
          <a:ext cx="1203703" cy="5100516"/>
        </a:xfrm>
        <a:prstGeom prst="round2Same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116332"/>
              </a:solidFill>
              <a:latin typeface="Arial" panose="020B0604020202020204" pitchFamily="34" charset="0"/>
              <a:cs typeface="Arial" panose="020B0604020202020204" pitchFamily="34" charset="0"/>
            </a:rPr>
            <a:t>You notice a problem with your child's home learning e.g. difficulties reading or writing.</a:t>
          </a:r>
        </a:p>
        <a:p>
          <a:pPr marL="114300" lvl="1" indent="-114300" algn="l" defTabSz="533400">
            <a:lnSpc>
              <a:spcPct val="90000"/>
            </a:lnSpc>
            <a:spcBef>
              <a:spcPct val="0"/>
            </a:spcBef>
            <a:spcAft>
              <a:spcPct val="15000"/>
            </a:spcAft>
            <a:buChar char="•"/>
          </a:pPr>
          <a:endParaRPr lang="en-GB" sz="1200" kern="1200">
            <a:solidFill>
              <a:srgbClr val="116332"/>
            </a:solidFill>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solidFill>
                <a:srgbClr val="116332"/>
              </a:solidFill>
              <a:latin typeface="Arial" panose="020B0604020202020204" pitchFamily="34" charset="0"/>
              <a:cs typeface="Arial" panose="020B0604020202020204" pitchFamily="34" charset="0"/>
            </a:rPr>
            <a:t>This way of learning is new for everyone, including your child, so observe the issue and see if it occurs repeatedly over a number of sessions. Make notes and then contact their class teacher. </a:t>
          </a:r>
        </a:p>
      </dsp:txBody>
      <dsp:txXfrm rot="-5400000">
        <a:off x="1295021" y="77810"/>
        <a:ext cx="5041756" cy="1086183"/>
      </dsp:txXfrm>
    </dsp:sp>
    <dsp:sp modelId="{C76CCC01-4F5D-44D2-8179-0660FCD82D29}">
      <dsp:nvSpPr>
        <dsp:cNvPr id="0" name=""/>
        <dsp:cNvSpPr/>
      </dsp:nvSpPr>
      <dsp:spPr>
        <a:xfrm rot="5400000">
          <a:off x="-277777" y="1938886"/>
          <a:ext cx="1851851" cy="1296296"/>
        </a:xfrm>
        <a:prstGeom prst="chevron">
          <a:avLst/>
        </a:prstGeom>
        <a:solidFill>
          <a:srgbClr val="6D6E71"/>
        </a:solidFill>
        <a:ln w="12700" cap="flat" cmpd="sng" algn="ctr">
          <a:solidFill>
            <a:schemeClr val="accent3">
              <a:shade val="50000"/>
            </a:schemeClr>
          </a:solidFill>
          <a:prstDash val="solid"/>
          <a:miter lim="800000"/>
        </a:ln>
        <a:effectLst/>
        <a:scene3d>
          <a:camera prst="orthographicFront"/>
          <a:lightRig rig="chilly" dir="t"/>
        </a:scene3d>
        <a:sp3d/>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Class Teacher</a:t>
          </a:r>
        </a:p>
      </dsp:txBody>
      <dsp:txXfrm rot="-5400000">
        <a:off x="1" y="2309256"/>
        <a:ext cx="1296296" cy="555555"/>
      </dsp:txXfrm>
    </dsp:sp>
    <dsp:sp modelId="{CC3A5BD4-5E8C-4127-993D-9C591925795D}">
      <dsp:nvSpPr>
        <dsp:cNvPr id="0" name=""/>
        <dsp:cNvSpPr/>
      </dsp:nvSpPr>
      <dsp:spPr>
        <a:xfrm rot="5400000">
          <a:off x="3244702" y="-287297"/>
          <a:ext cx="1203703" cy="5100516"/>
        </a:xfrm>
        <a:prstGeom prst="round2SameRect">
          <a:avLst/>
        </a:prstGeom>
        <a:solidFill>
          <a:schemeClr val="lt1">
            <a:alpha val="90000"/>
            <a:hueOff val="0"/>
            <a:satOff val="0"/>
            <a:lumOff val="0"/>
            <a:alphaOff val="0"/>
          </a:schemeClr>
        </a:solidFill>
        <a:ln w="6350" cap="flat" cmpd="sng" algn="ctr">
          <a:solidFill>
            <a:srgbClr val="6D6E71"/>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6D6E71"/>
              </a:solidFill>
              <a:latin typeface="Arial" panose="020B0604020202020204" pitchFamily="34" charset="0"/>
              <a:cs typeface="Arial" panose="020B0604020202020204" pitchFamily="34" charset="0"/>
            </a:rPr>
            <a:t>Your first port of call. They know your child well and can talk through whether this difficulty is known or new and propose strategies for support.</a:t>
          </a:r>
        </a:p>
        <a:p>
          <a:pPr marL="114300" lvl="1" indent="-114300" algn="l" defTabSz="533400">
            <a:lnSpc>
              <a:spcPct val="90000"/>
            </a:lnSpc>
            <a:spcBef>
              <a:spcPct val="0"/>
            </a:spcBef>
            <a:spcAft>
              <a:spcPct val="15000"/>
            </a:spcAft>
            <a:buChar char="•"/>
          </a:pPr>
          <a:endParaRPr lang="en-GB" sz="1200" kern="1200">
            <a:solidFill>
              <a:srgbClr val="6D6E71"/>
            </a:solidFill>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solidFill>
                <a:srgbClr val="6D6E71"/>
              </a:solidFill>
              <a:latin typeface="Arial" panose="020B0604020202020204" pitchFamily="34" charset="0"/>
              <a:cs typeface="Arial" panose="020B0604020202020204" pitchFamily="34" charset="0"/>
            </a:rPr>
            <a:t>If they feel it may need further investigation they will pass it on to the SENCO</a:t>
          </a:r>
          <a:r>
            <a:rPr lang="en-GB" sz="1200" kern="1200">
              <a:solidFill>
                <a:srgbClr val="116332"/>
              </a:solidFill>
              <a:latin typeface="Arial" panose="020B0604020202020204" pitchFamily="34" charset="0"/>
              <a:cs typeface="Arial" panose="020B0604020202020204" pitchFamily="34" charset="0"/>
            </a:rPr>
            <a:t>.</a:t>
          </a:r>
        </a:p>
      </dsp:txBody>
      <dsp:txXfrm rot="-5400000">
        <a:off x="1296296" y="1719869"/>
        <a:ext cx="5041756" cy="1086183"/>
      </dsp:txXfrm>
    </dsp:sp>
    <dsp:sp modelId="{C5FCEF07-30FB-42B9-A02E-08C655CDB103}">
      <dsp:nvSpPr>
        <dsp:cNvPr id="0" name=""/>
        <dsp:cNvSpPr/>
      </dsp:nvSpPr>
      <dsp:spPr>
        <a:xfrm rot="5400000">
          <a:off x="-277777" y="3599012"/>
          <a:ext cx="1851851" cy="1296296"/>
        </a:xfrm>
        <a:prstGeom prst="chevron">
          <a:avLst/>
        </a:prstGeom>
        <a:solidFill>
          <a:srgbClr val="982068"/>
        </a:solidFill>
        <a:ln w="12700" cap="flat" cmpd="sng" algn="ctr">
          <a:solidFill>
            <a:schemeClr val="accent3">
              <a:shade val="50000"/>
            </a:schemeClr>
          </a:solidFill>
          <a:prstDash val="solid"/>
          <a:miter lim="800000"/>
        </a:ln>
        <a:effectLst/>
        <a:scene3d>
          <a:camera prst="orthographicFront"/>
          <a:lightRig rig="chilly" dir="t"/>
        </a:scene3d>
        <a:sp3d/>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chemeClr val="bg1"/>
              </a:solidFill>
            </a:rPr>
            <a:t>SENCO</a:t>
          </a:r>
        </a:p>
      </dsp:txBody>
      <dsp:txXfrm rot="-5400000">
        <a:off x="1" y="3969382"/>
        <a:ext cx="1296296" cy="555555"/>
      </dsp:txXfrm>
    </dsp:sp>
    <dsp:sp modelId="{5951F8C0-566D-4B77-823D-EB6A28DE96EB}">
      <dsp:nvSpPr>
        <dsp:cNvPr id="0" name=""/>
        <dsp:cNvSpPr/>
      </dsp:nvSpPr>
      <dsp:spPr>
        <a:xfrm rot="5400000">
          <a:off x="3244702" y="1382349"/>
          <a:ext cx="1203703" cy="5100516"/>
        </a:xfrm>
        <a:prstGeom prst="round2SameRect">
          <a:avLst/>
        </a:prstGeom>
        <a:solidFill>
          <a:schemeClr val="lt1">
            <a:alpha val="90000"/>
            <a:hueOff val="0"/>
            <a:satOff val="0"/>
            <a:lumOff val="0"/>
            <a:alphaOff val="0"/>
          </a:schemeClr>
        </a:solidFill>
        <a:ln w="6350" cap="flat" cmpd="sng" algn="ctr">
          <a:solidFill>
            <a:srgbClr val="982068"/>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982068"/>
              </a:solidFill>
              <a:latin typeface="Arial" panose="020B0604020202020204" pitchFamily="34" charset="0"/>
              <a:cs typeface="Arial" panose="020B0604020202020204" pitchFamily="34" charset="0"/>
            </a:rPr>
            <a:t>The SENCO will liaise with parents and the class teacher to establish a pattern of need and prescribe interventions if suitable.</a:t>
          </a:r>
        </a:p>
        <a:p>
          <a:pPr marL="114300" lvl="1" indent="-114300" algn="l" defTabSz="533400">
            <a:lnSpc>
              <a:spcPct val="90000"/>
            </a:lnSpc>
            <a:spcBef>
              <a:spcPct val="0"/>
            </a:spcBef>
            <a:spcAft>
              <a:spcPct val="15000"/>
            </a:spcAft>
            <a:buChar char="•"/>
          </a:pPr>
          <a:endParaRPr lang="en-GB" sz="1200" kern="1200">
            <a:solidFill>
              <a:srgbClr val="982068"/>
            </a:solidFill>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solidFill>
                <a:srgbClr val="982068"/>
              </a:solidFill>
              <a:latin typeface="Arial" panose="020B0604020202020204" pitchFamily="34" charset="0"/>
              <a:cs typeface="Arial" panose="020B0604020202020204" pitchFamily="34" charset="0"/>
            </a:rPr>
            <a:t>They may decide on further investigation, which can take time especially during this pandemic, and may have to wait until normal working has resumed. It may feel like it at the time, but there is no rush</a:t>
          </a:r>
          <a:r>
            <a:rPr lang="en-GB" sz="1200" kern="1200">
              <a:solidFill>
                <a:srgbClr val="116332"/>
              </a:solidFill>
              <a:latin typeface="Arial" panose="020B0604020202020204" pitchFamily="34" charset="0"/>
              <a:cs typeface="Arial" panose="020B0604020202020204" pitchFamily="34" charset="0"/>
            </a:rPr>
            <a:t>.</a:t>
          </a:r>
        </a:p>
      </dsp:txBody>
      <dsp:txXfrm rot="-5400000">
        <a:off x="1296296" y="3389515"/>
        <a:ext cx="5041756" cy="10861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Chontell B</dc:creator>
  <cp:keywords/>
  <dc:description/>
  <cp:lastModifiedBy>Zoe</cp:lastModifiedBy>
  <cp:revision>4</cp:revision>
  <cp:lastPrinted>2017-05-22T14:38:00Z</cp:lastPrinted>
  <dcterms:created xsi:type="dcterms:W3CDTF">2021-01-22T12:32:00Z</dcterms:created>
  <dcterms:modified xsi:type="dcterms:W3CDTF">2021-01-25T08:23:00Z</dcterms:modified>
</cp:coreProperties>
</file>